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BE" w:rsidRDefault="004778BE" w:rsidP="004778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лингвистов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1.</w:t>
      </w:r>
      <w:r w:rsidRPr="004778BE">
        <w:rPr>
          <w:rFonts w:ascii="Times New Roman" w:hAnsi="Times New Roman"/>
          <w:sz w:val="24"/>
          <w:szCs w:val="28"/>
        </w:rPr>
        <w:tab/>
      </w:r>
      <w:proofErr w:type="spellStart"/>
      <w:r w:rsidRPr="004778BE">
        <w:rPr>
          <w:rFonts w:ascii="Times New Roman" w:hAnsi="Times New Roman"/>
          <w:sz w:val="24"/>
          <w:szCs w:val="28"/>
        </w:rPr>
        <w:t>Потебня</w:t>
      </w:r>
      <w:proofErr w:type="spellEnd"/>
      <w:r w:rsidRPr="004778BE">
        <w:rPr>
          <w:rFonts w:ascii="Times New Roman" w:hAnsi="Times New Roman"/>
          <w:sz w:val="24"/>
          <w:szCs w:val="28"/>
        </w:rPr>
        <w:t xml:space="preserve"> А.А. «Мысль и язык», 1892г., «Язык и народность».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2.</w:t>
      </w:r>
      <w:r w:rsidRPr="004778BE">
        <w:rPr>
          <w:rFonts w:ascii="Times New Roman" w:hAnsi="Times New Roman"/>
          <w:sz w:val="24"/>
          <w:szCs w:val="28"/>
        </w:rPr>
        <w:tab/>
        <w:t>В. Гумбольдт  - Избранные труды по языкознанию, 1984г.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3.</w:t>
      </w:r>
      <w:r w:rsidRPr="004778BE">
        <w:rPr>
          <w:rFonts w:ascii="Times New Roman" w:hAnsi="Times New Roman"/>
          <w:sz w:val="24"/>
          <w:szCs w:val="28"/>
        </w:rPr>
        <w:tab/>
        <w:t xml:space="preserve">Белянин В.П. – «Основы психолингвистической диагностики», М., </w:t>
      </w:r>
      <w:proofErr w:type="spellStart"/>
      <w:r w:rsidRPr="004778BE">
        <w:rPr>
          <w:rFonts w:ascii="Times New Roman" w:hAnsi="Times New Roman"/>
          <w:sz w:val="24"/>
          <w:szCs w:val="28"/>
        </w:rPr>
        <w:t>Тривола</w:t>
      </w:r>
      <w:proofErr w:type="spellEnd"/>
      <w:r w:rsidRPr="004778BE">
        <w:rPr>
          <w:rFonts w:ascii="Times New Roman" w:hAnsi="Times New Roman"/>
          <w:sz w:val="24"/>
          <w:szCs w:val="28"/>
        </w:rPr>
        <w:t>, 2000г.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4.</w:t>
      </w:r>
      <w:r w:rsidRPr="004778BE">
        <w:rPr>
          <w:rFonts w:ascii="Times New Roman" w:hAnsi="Times New Roman"/>
          <w:sz w:val="24"/>
          <w:szCs w:val="28"/>
        </w:rPr>
        <w:tab/>
        <w:t>Алефиренко Н.Ф. – «Современные проблемы науки о языке»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5.</w:t>
      </w:r>
      <w:r w:rsidRPr="004778BE">
        <w:rPr>
          <w:rFonts w:ascii="Times New Roman" w:hAnsi="Times New Roman"/>
          <w:sz w:val="24"/>
          <w:szCs w:val="28"/>
        </w:rPr>
        <w:tab/>
        <w:t xml:space="preserve">Петренко В. – «Основы </w:t>
      </w:r>
      <w:proofErr w:type="spellStart"/>
      <w:r w:rsidRPr="004778BE">
        <w:rPr>
          <w:rFonts w:ascii="Times New Roman" w:hAnsi="Times New Roman"/>
          <w:sz w:val="24"/>
          <w:szCs w:val="28"/>
        </w:rPr>
        <w:t>психосемантики</w:t>
      </w:r>
      <w:proofErr w:type="spellEnd"/>
      <w:r w:rsidRPr="004778BE">
        <w:rPr>
          <w:rFonts w:ascii="Times New Roman" w:hAnsi="Times New Roman"/>
          <w:sz w:val="24"/>
          <w:szCs w:val="28"/>
        </w:rPr>
        <w:t>», 2013г.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6.</w:t>
      </w:r>
      <w:r w:rsidRPr="004778BE">
        <w:rPr>
          <w:rFonts w:ascii="Times New Roman" w:hAnsi="Times New Roman"/>
          <w:sz w:val="24"/>
          <w:szCs w:val="28"/>
        </w:rPr>
        <w:tab/>
        <w:t>Выготский Л.С. – «Мышление и речь», М – Л., 1934г.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7.</w:t>
      </w:r>
      <w:r w:rsidRPr="004778BE">
        <w:rPr>
          <w:rFonts w:ascii="Times New Roman" w:hAnsi="Times New Roman"/>
          <w:sz w:val="24"/>
          <w:szCs w:val="28"/>
        </w:rPr>
        <w:tab/>
      </w:r>
      <w:proofErr w:type="spellStart"/>
      <w:r w:rsidRPr="004778BE">
        <w:rPr>
          <w:rFonts w:ascii="Times New Roman" w:hAnsi="Times New Roman"/>
          <w:sz w:val="24"/>
          <w:szCs w:val="28"/>
        </w:rPr>
        <w:t>Лурия</w:t>
      </w:r>
      <w:proofErr w:type="spellEnd"/>
      <w:r w:rsidRPr="004778BE">
        <w:rPr>
          <w:rFonts w:ascii="Times New Roman" w:hAnsi="Times New Roman"/>
          <w:sz w:val="24"/>
          <w:szCs w:val="28"/>
        </w:rPr>
        <w:t xml:space="preserve"> А.Р. – «Об историческом развитии познавательных процессов», Наука, М, 1974г.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8.</w:t>
      </w:r>
      <w:r w:rsidRPr="004778BE">
        <w:rPr>
          <w:rFonts w:ascii="Times New Roman" w:hAnsi="Times New Roman"/>
          <w:sz w:val="24"/>
          <w:szCs w:val="28"/>
        </w:rPr>
        <w:tab/>
        <w:t>Леонтьев А.Н. – «Основные проблемы нейролингвистики», МГУ, Москва, 1975г. «Язык и сознание», МГУ, М, 1979г.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9.</w:t>
      </w:r>
      <w:r w:rsidRPr="004778BE">
        <w:rPr>
          <w:rFonts w:ascii="Times New Roman" w:hAnsi="Times New Roman"/>
          <w:sz w:val="24"/>
          <w:szCs w:val="28"/>
        </w:rPr>
        <w:tab/>
        <w:t>Виноградов В.В. – «Историческая лексикология. История слов и выражений»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10.</w:t>
      </w:r>
      <w:r w:rsidRPr="004778BE">
        <w:rPr>
          <w:rFonts w:ascii="Times New Roman" w:hAnsi="Times New Roman"/>
          <w:sz w:val="24"/>
          <w:szCs w:val="28"/>
        </w:rPr>
        <w:tab/>
        <w:t>Фердинанд де Соссюр – «Курс общей лингвистики», 1918г. Труды по языкознанию.  1977г.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11.</w:t>
      </w:r>
      <w:r w:rsidRPr="004778BE">
        <w:rPr>
          <w:rFonts w:ascii="Times New Roman" w:hAnsi="Times New Roman"/>
          <w:sz w:val="24"/>
          <w:szCs w:val="28"/>
        </w:rPr>
        <w:tab/>
        <w:t>Фортунатов Ф.Ф. – Избранные труды,1956г., М.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12.</w:t>
      </w:r>
      <w:r w:rsidRPr="004778BE">
        <w:rPr>
          <w:rFonts w:ascii="Times New Roman" w:hAnsi="Times New Roman"/>
          <w:sz w:val="24"/>
          <w:szCs w:val="28"/>
        </w:rPr>
        <w:tab/>
        <w:t>Караулов Ю.Н. – «Лингвистическое конструирование и тезаурус литературного языка», 1981г.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13.</w:t>
      </w:r>
      <w:r w:rsidRPr="004778BE">
        <w:rPr>
          <w:rFonts w:ascii="Times New Roman" w:hAnsi="Times New Roman"/>
          <w:sz w:val="24"/>
          <w:szCs w:val="28"/>
        </w:rPr>
        <w:tab/>
        <w:t>Пауль Г. – «Принципы истории языка», 1980г.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14.</w:t>
      </w:r>
      <w:r w:rsidRPr="004778BE">
        <w:rPr>
          <w:rFonts w:ascii="Times New Roman" w:hAnsi="Times New Roman"/>
          <w:sz w:val="24"/>
          <w:szCs w:val="28"/>
        </w:rPr>
        <w:tab/>
      </w:r>
      <w:proofErr w:type="spellStart"/>
      <w:r w:rsidRPr="004778BE">
        <w:rPr>
          <w:rFonts w:ascii="Times New Roman" w:hAnsi="Times New Roman"/>
          <w:sz w:val="24"/>
          <w:szCs w:val="28"/>
        </w:rPr>
        <w:t>Штейнталь</w:t>
      </w:r>
      <w:proofErr w:type="spellEnd"/>
      <w:r w:rsidRPr="004778B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778BE">
        <w:rPr>
          <w:rFonts w:ascii="Times New Roman" w:hAnsi="Times New Roman"/>
          <w:sz w:val="24"/>
          <w:szCs w:val="28"/>
        </w:rPr>
        <w:t>Хейман</w:t>
      </w:r>
      <w:proofErr w:type="spellEnd"/>
      <w:r w:rsidRPr="004778BE">
        <w:rPr>
          <w:rFonts w:ascii="Times New Roman" w:hAnsi="Times New Roman"/>
          <w:sz w:val="24"/>
          <w:szCs w:val="28"/>
        </w:rPr>
        <w:t xml:space="preserve"> – «Грамматика, логика и психология, их принципы и взаимодействие», 1855г., «Введение в психологию и языкознание», 1871г.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  <w:lang w:val="en-US"/>
        </w:rPr>
      </w:pPr>
      <w:r w:rsidRPr="004778BE">
        <w:rPr>
          <w:rFonts w:ascii="Times New Roman" w:hAnsi="Times New Roman"/>
          <w:sz w:val="24"/>
          <w:szCs w:val="28"/>
        </w:rPr>
        <w:t>15.</w:t>
      </w:r>
      <w:r w:rsidRPr="004778BE">
        <w:rPr>
          <w:rFonts w:ascii="Times New Roman" w:hAnsi="Times New Roman"/>
          <w:sz w:val="24"/>
          <w:szCs w:val="28"/>
        </w:rPr>
        <w:tab/>
        <w:t>Смирницкий А.- «К вопросу о слове. Вопросы теории и истории языка». М</w:t>
      </w:r>
      <w:r w:rsidRPr="004778BE">
        <w:rPr>
          <w:rFonts w:ascii="Times New Roman" w:hAnsi="Times New Roman"/>
          <w:sz w:val="24"/>
          <w:szCs w:val="28"/>
          <w:lang w:val="en-US"/>
        </w:rPr>
        <w:t xml:space="preserve">; </w:t>
      </w:r>
      <w:r w:rsidRPr="004778BE">
        <w:rPr>
          <w:rFonts w:ascii="Times New Roman" w:hAnsi="Times New Roman"/>
          <w:sz w:val="24"/>
          <w:szCs w:val="28"/>
        </w:rPr>
        <w:t>АПНИН</w:t>
      </w:r>
      <w:r w:rsidRPr="004778BE">
        <w:rPr>
          <w:rFonts w:ascii="Times New Roman" w:hAnsi="Times New Roman"/>
          <w:sz w:val="24"/>
          <w:szCs w:val="28"/>
          <w:lang w:val="en-US"/>
        </w:rPr>
        <w:t xml:space="preserve">, 1952 </w:t>
      </w:r>
      <w:r w:rsidRPr="004778BE">
        <w:rPr>
          <w:rFonts w:ascii="Times New Roman" w:hAnsi="Times New Roman"/>
          <w:sz w:val="24"/>
          <w:szCs w:val="28"/>
        </w:rPr>
        <w:t>г</w:t>
      </w:r>
      <w:r w:rsidRPr="004778BE">
        <w:rPr>
          <w:rFonts w:ascii="Times New Roman" w:hAnsi="Times New Roman"/>
          <w:sz w:val="24"/>
          <w:szCs w:val="28"/>
          <w:lang w:val="en-US"/>
        </w:rPr>
        <w:t xml:space="preserve">., </w:t>
      </w:r>
      <w:proofErr w:type="spellStart"/>
      <w:r w:rsidRPr="004778BE">
        <w:rPr>
          <w:rFonts w:ascii="Times New Roman" w:hAnsi="Times New Roman"/>
          <w:sz w:val="24"/>
          <w:szCs w:val="28"/>
        </w:rPr>
        <w:t>вып</w:t>
      </w:r>
      <w:proofErr w:type="spellEnd"/>
      <w:r w:rsidRPr="004778BE">
        <w:rPr>
          <w:rFonts w:ascii="Times New Roman" w:hAnsi="Times New Roman"/>
          <w:sz w:val="24"/>
          <w:szCs w:val="28"/>
          <w:lang w:val="en-US"/>
        </w:rPr>
        <w:t>.5, 20-26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  <w:lang w:val="en-US"/>
        </w:rPr>
      </w:pPr>
      <w:r w:rsidRPr="004778BE">
        <w:rPr>
          <w:rFonts w:ascii="Times New Roman" w:hAnsi="Times New Roman"/>
          <w:sz w:val="24"/>
          <w:szCs w:val="28"/>
          <w:lang w:val="en-US"/>
        </w:rPr>
        <w:t>16.</w:t>
      </w:r>
      <w:r w:rsidRPr="004778BE">
        <w:rPr>
          <w:rFonts w:ascii="Times New Roman" w:hAnsi="Times New Roman"/>
          <w:sz w:val="24"/>
          <w:szCs w:val="28"/>
          <w:lang w:val="en-US"/>
        </w:rPr>
        <w:tab/>
      </w:r>
      <w:r w:rsidRPr="004778BE">
        <w:rPr>
          <w:rFonts w:ascii="Times New Roman" w:hAnsi="Times New Roman"/>
          <w:sz w:val="24"/>
          <w:szCs w:val="28"/>
        </w:rPr>
        <w:t>Леонард</w:t>
      </w:r>
      <w:r w:rsidRPr="004778BE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778BE">
        <w:rPr>
          <w:rFonts w:ascii="Times New Roman" w:hAnsi="Times New Roman"/>
          <w:sz w:val="24"/>
          <w:szCs w:val="28"/>
        </w:rPr>
        <w:t>Блумфильд</w:t>
      </w:r>
      <w:proofErr w:type="spellEnd"/>
      <w:r w:rsidRPr="004778BE">
        <w:rPr>
          <w:rFonts w:ascii="Times New Roman" w:hAnsi="Times New Roman"/>
          <w:sz w:val="24"/>
          <w:szCs w:val="28"/>
          <w:lang w:val="en-US"/>
        </w:rPr>
        <w:t xml:space="preserve"> – «</w:t>
      </w:r>
      <w:r w:rsidRPr="004778BE">
        <w:rPr>
          <w:rFonts w:ascii="Times New Roman" w:hAnsi="Times New Roman"/>
          <w:sz w:val="24"/>
          <w:szCs w:val="28"/>
        </w:rPr>
        <w:t>Лингвистические</w:t>
      </w:r>
      <w:r w:rsidRPr="004778BE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4778BE">
        <w:rPr>
          <w:rFonts w:ascii="Times New Roman" w:hAnsi="Times New Roman"/>
          <w:sz w:val="24"/>
          <w:szCs w:val="28"/>
        </w:rPr>
        <w:t>аспекты</w:t>
      </w:r>
      <w:r w:rsidRPr="004778BE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4778BE">
        <w:rPr>
          <w:rFonts w:ascii="Times New Roman" w:hAnsi="Times New Roman"/>
          <w:sz w:val="24"/>
          <w:szCs w:val="28"/>
        </w:rPr>
        <w:t>науки</w:t>
      </w:r>
      <w:r w:rsidRPr="004778BE">
        <w:rPr>
          <w:rFonts w:ascii="Times New Roman" w:hAnsi="Times New Roman"/>
          <w:sz w:val="24"/>
          <w:szCs w:val="28"/>
          <w:lang w:val="en-US"/>
        </w:rPr>
        <w:t xml:space="preserve"> (Linguistic aspects of seines), Chicago, University of Chicago Press, 1939. 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  <w:lang w:val="en-US"/>
        </w:rPr>
      </w:pPr>
      <w:r w:rsidRPr="004778BE">
        <w:rPr>
          <w:rFonts w:ascii="Times New Roman" w:hAnsi="Times New Roman"/>
          <w:sz w:val="24"/>
          <w:szCs w:val="28"/>
          <w:lang w:val="en-US"/>
        </w:rPr>
        <w:t>«Introduction to study of Language», New York: Holt and Co., 1914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>17. Звегинцев В. – Очерки по общему языкознанию. Изд-во МГУ, 1962 г., «Язык и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 xml:space="preserve">     лингвистическая теория», М, </w:t>
      </w:r>
      <w:proofErr w:type="spellStart"/>
      <w:r w:rsidRPr="004778BE">
        <w:rPr>
          <w:rFonts w:ascii="Times New Roman" w:hAnsi="Times New Roman"/>
          <w:sz w:val="24"/>
          <w:szCs w:val="28"/>
        </w:rPr>
        <w:t>Эдиториал</w:t>
      </w:r>
      <w:proofErr w:type="spellEnd"/>
      <w:r w:rsidRPr="004778BE">
        <w:rPr>
          <w:rFonts w:ascii="Times New Roman" w:hAnsi="Times New Roman"/>
          <w:sz w:val="24"/>
          <w:szCs w:val="28"/>
        </w:rPr>
        <w:t>, УРСС, 2001 г.</w:t>
      </w:r>
    </w:p>
    <w:p w:rsidR="004778BE" w:rsidRPr="004778BE" w:rsidRDefault="004778BE" w:rsidP="004778BE">
      <w:pPr>
        <w:spacing w:after="0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hAnsi="Times New Roman"/>
          <w:sz w:val="24"/>
          <w:szCs w:val="28"/>
        </w:rPr>
        <w:t xml:space="preserve">18. </w:t>
      </w:r>
      <w:proofErr w:type="spellStart"/>
      <w:r w:rsidRPr="004778BE">
        <w:rPr>
          <w:rFonts w:ascii="Times New Roman" w:hAnsi="Times New Roman"/>
          <w:sz w:val="24"/>
          <w:szCs w:val="28"/>
        </w:rPr>
        <w:t>Шахнарович</w:t>
      </w:r>
      <w:proofErr w:type="spellEnd"/>
      <w:r w:rsidRPr="004778BE">
        <w:rPr>
          <w:rFonts w:ascii="Times New Roman" w:hAnsi="Times New Roman"/>
          <w:sz w:val="24"/>
          <w:szCs w:val="28"/>
        </w:rPr>
        <w:t xml:space="preserve"> А. – Психолингвистика. (Сборник статей). М., Прогресс, 1984 г.</w:t>
      </w:r>
    </w:p>
    <w:p w:rsidR="004778BE" w:rsidRDefault="004778BE" w:rsidP="004778BE">
      <w:pPr>
        <w:rPr>
          <w:rFonts w:ascii="Times New Roman" w:hAnsi="Times New Roman"/>
          <w:sz w:val="28"/>
          <w:szCs w:val="28"/>
        </w:rPr>
      </w:pPr>
    </w:p>
    <w:p w:rsidR="005E4D66" w:rsidRDefault="005E4D66"/>
    <w:p w:rsidR="004778BE" w:rsidRDefault="004778BE"/>
    <w:p w:rsidR="004778BE" w:rsidRDefault="004778BE"/>
    <w:p w:rsidR="004778BE" w:rsidRDefault="004778BE"/>
    <w:p w:rsidR="004778BE" w:rsidRDefault="004778BE"/>
    <w:p w:rsidR="004778BE" w:rsidRDefault="004778BE"/>
    <w:p w:rsidR="004778BE" w:rsidRDefault="004778BE"/>
    <w:p w:rsidR="004778BE" w:rsidRDefault="004778BE"/>
    <w:p w:rsidR="004778BE" w:rsidRDefault="004778BE"/>
    <w:p w:rsidR="004778BE" w:rsidRDefault="004778BE"/>
    <w:p w:rsidR="004778BE" w:rsidRPr="004778BE" w:rsidRDefault="004778BE" w:rsidP="004778B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778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 для учителей русского языка и литературы</w:t>
      </w:r>
    </w:p>
    <w:p w:rsidR="004778BE" w:rsidRPr="004778BE" w:rsidRDefault="004778BE" w:rsidP="004778B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Пушкин в русской философской критике. Конец XIX-XX века, Москва-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</w:t>
      </w:r>
      <w:proofErr w:type="gram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.П</w:t>
      </w:r>
      <w:proofErr w:type="gram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етербург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Университетская книга, 1999.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Алексей Давыдов, «Неполитический либерализм в России», Мысль, Москва, 2012.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Владимир Кантор, «Судить божью тварь». Пророческий пафос Достоевского. Очерки,  Москва, РОСПЭН, 2010.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Владимир Кантор, «Крушение кумиров», или одоление соблазнов (становление философского пространства в России), Москва, РОССПЭН, 2011.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Владимир Набоков, Лекции по русской литературе, С.-Петербург, Издательская группа «Азбука-Классика», 2010.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Владимир Набоков, Лекции по зарубежной литературе, С.-Петербург, Издательская группа «Азбука-Классика», 2010.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Николай Бердяев, Русская идея. Москва, ФОЛИО, 2000.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П.Б.Струве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  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Patriotica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: Политика, культура, религия, социализм, М., Республика, 1997.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Духовный путь 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Н.В.Гоголя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(в двух томах, в том числе том 2 – «Гоголь в русской религиозно-философской критике»), Москва, Русское слово, 2009.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Федор 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Августович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Степун, М., РОСПЭН, 2012.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Ф.А.Степун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Жизнь и творчество, М., 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Астрель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2008.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В.Ходасевич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Некрополь, М., Вагриус.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В.В.Розанов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Старая и молодая Россия, Москва, Республика, 2004.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В.В.Розанов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Около народной души, Москва, 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Реупублика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2003.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В.В.Розанов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Литературные изгнанники, Москва, Республика, 2001.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В.В.Розанов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Религия и культура, Москва, Республика, 2008.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В.В.Розанов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proofErr w:type="gram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Уединенное</w:t>
      </w:r>
      <w:proofErr w:type="gram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Опавшие листья, Москва, Республика, 2010.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Николай Бердяев, Падение Священного Русского царства, Москва,  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Астрель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2007.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Ю.Ч.Айхенвальд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Силуэты русских писателей (в двух томах), Москва, Республика, 1998.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 «… Из русской думы» (в двух томах), составитель 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Ю.Селиверстов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Москва, Роман-газета, 1995.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А.С.Ахиезер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А.П.Давыдов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др., Социокультурные основания и смысл большевизма, Новосибирск, Сибирский хронограф, 2002.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Л.Л.Любимов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Заметки о 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мифологизации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великой русской литературы, Вопросы образования,  №2, 2010, Москва, НИУ-ВШЭ.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А.Г.Асмолов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Оптика просвещения: социокультурные перспективы, Москва, Просвещение, 2012.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В.С.Соловьев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Судьба Пушкина, Москва, URSS, 2010.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Е.А.Соловьев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Опыт философии русской литературы, URSS, М., 2012.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Яков Голосовкер, 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Имагинативный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абсолют</w:t>
      </w:r>
      <w:proofErr w:type="spellEnd"/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Академический проект, М., 2012. </w:t>
      </w:r>
    </w:p>
    <w:p w:rsidR="004778BE" w:rsidRPr="004778BE" w:rsidRDefault="004778BE" w:rsidP="004778B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contextualSpacing/>
        <w:jc w:val="left"/>
        <w:rPr>
          <w:rFonts w:ascii="Times New Roman" w:hAnsi="Times New Roman"/>
          <w:sz w:val="24"/>
          <w:szCs w:val="28"/>
        </w:rPr>
      </w:pPr>
      <w:r w:rsidRPr="004778B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Иван Ильин, Сущность и своеобразие Русской культуры, «Русская книга – XXI век», 2007.</w:t>
      </w:r>
    </w:p>
    <w:p w:rsidR="004778BE" w:rsidRDefault="004778BE"/>
    <w:p w:rsidR="00313DDC" w:rsidRDefault="00313DDC"/>
    <w:p w:rsidR="00313DDC" w:rsidRDefault="00313DDC"/>
    <w:p w:rsidR="00313DDC" w:rsidRDefault="00313DDC"/>
    <w:p w:rsidR="00313DDC" w:rsidRDefault="00313DDC"/>
    <w:p w:rsidR="00313DDC" w:rsidRDefault="00313DDC"/>
    <w:p w:rsidR="00313DDC" w:rsidRPr="00313DDC" w:rsidRDefault="00313DDC" w:rsidP="00313DD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313DDC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Список литературы для учителей математики</w:t>
      </w:r>
    </w:p>
    <w:p w:rsidR="00313DDC" w:rsidRPr="0076402B" w:rsidRDefault="00313DDC" w:rsidP="0076402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313DDC">
        <w:rPr>
          <w:rFonts w:ascii="Times New Roman" w:eastAsia="Times New Roman" w:hAnsi="Times New Roman"/>
          <w:b/>
          <w:sz w:val="28"/>
          <w:szCs w:val="32"/>
          <w:lang w:eastAsia="ru-RU"/>
        </w:rPr>
        <w:t>(учебный процесс и занятия с одаренными детьми)</w:t>
      </w:r>
      <w:r w:rsidR="0076402B" w:rsidRPr="0076402B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w:r w:rsidR="0076402B">
        <w:rPr>
          <w:rFonts w:ascii="Times New Roman" w:eastAsia="Times New Roman" w:hAnsi="Times New Roman"/>
          <w:b/>
          <w:sz w:val="28"/>
          <w:szCs w:val="32"/>
          <w:lang w:eastAsia="ru-RU"/>
        </w:rPr>
        <w:t>от Любимова Льва Львовича и Иванова Анатолия Прокопьевича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Боно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Э. Учите своего ребенка мыслить. Минск: Попурри, 2014.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Агаханов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Н.Х, Богданов И.И, Кожевников П.А,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Подлипский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О.К,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Терешин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Д.А. Всероссийские олимпиады школьников по математике 1993-2006: </w:t>
      </w:r>
      <w:proofErr w:type="gram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Окружной</w:t>
      </w:r>
      <w:proofErr w:type="gram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и финальные этапы. М.: МЦНМО, 2007.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Акияма</w:t>
      </w:r>
      <w:proofErr w:type="spellEnd"/>
      <w:proofErr w:type="gram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Д</w:t>
      </w:r>
      <w:proofErr w:type="gram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ж.,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Руис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М.Дж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. Страна математических чудес. М.: МЦНМО, 2009.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Алфутова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Н.Б., Устинов А.В. Алгебра и теория чисел для математических школ. М.: МЦНМО, 2001.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Арнольд В.И. Задачи для детей от 5 до 15 лет. М.: МЦНМО, 2007.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Бабинская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И.Л. Задачи математических олимпиад. М.: Наука, 1975.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Башмаков М.И., Беккер Б.М.,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Гольховой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В.М. Задачи по математике. Алгебра и анализ</w:t>
      </w:r>
      <w:proofErr w:type="gram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.</w:t>
      </w:r>
      <w:proofErr w:type="gram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М.: Наука, 1982.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Theme="minorHAnsi" w:hAnsi="Times New Roman"/>
          <w:sz w:val="24"/>
          <w:szCs w:val="28"/>
        </w:rPr>
        <w:t xml:space="preserve">Берлов С.Л., Иванов С.В., </w:t>
      </w:r>
      <w:proofErr w:type="spellStart"/>
      <w:r w:rsidRPr="00313DDC">
        <w:rPr>
          <w:rFonts w:ascii="Times New Roman" w:eastAsiaTheme="minorHAnsi" w:hAnsi="Times New Roman"/>
          <w:sz w:val="24"/>
          <w:szCs w:val="28"/>
        </w:rPr>
        <w:t>Кохась</w:t>
      </w:r>
      <w:proofErr w:type="spellEnd"/>
      <w:r w:rsidRPr="00313DDC">
        <w:rPr>
          <w:rFonts w:ascii="Times New Roman" w:eastAsiaTheme="minorHAnsi" w:hAnsi="Times New Roman"/>
          <w:sz w:val="24"/>
          <w:szCs w:val="28"/>
        </w:rPr>
        <w:t xml:space="preserve"> К.П. Петербургские математические олимпиады. СПб.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Болтянский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В.Г., Савин А.П. Беседы о математике. Книга 1. Дискретные объекты. М.: МЦНМО, 2002.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Васильев Н. Б., Молчанов С. А., Розенталь А. Л., Савин А. П. Математические соревнования (геометрия). М.: Наука, 1974.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Васильев Н.Б.,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Гутенмахер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В.Л.,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Раббот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Ж.М.,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Тоом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А.Л. Заочные математические олимпиады. М.: Наука, 1987.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Васильев Н.Б., Егоров А.А. Задачи всесоюзных математических олимпиад. М.: Наука, 1988.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Виленкин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Н.Я. Популярная комбинаторика. М.: Наука, 1975.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Theme="minorHAnsi" w:hAnsi="Times New Roman"/>
          <w:sz w:val="24"/>
          <w:szCs w:val="28"/>
        </w:rPr>
        <w:t>Виленкин</w:t>
      </w:r>
      <w:proofErr w:type="spellEnd"/>
      <w:r w:rsidRPr="00313DDC">
        <w:rPr>
          <w:rFonts w:ascii="Times New Roman" w:eastAsiaTheme="minorHAnsi" w:hAnsi="Times New Roman"/>
          <w:sz w:val="24"/>
          <w:szCs w:val="28"/>
        </w:rPr>
        <w:t xml:space="preserve"> Н.Я., </w:t>
      </w:r>
      <w:proofErr w:type="spellStart"/>
      <w:r w:rsidRPr="00313DDC">
        <w:rPr>
          <w:rFonts w:ascii="Times New Roman" w:eastAsiaTheme="minorHAnsi" w:hAnsi="Times New Roman"/>
          <w:sz w:val="24"/>
          <w:szCs w:val="28"/>
        </w:rPr>
        <w:t>Виленкин</w:t>
      </w:r>
      <w:proofErr w:type="spellEnd"/>
      <w:r w:rsidRPr="00313DDC">
        <w:rPr>
          <w:rFonts w:ascii="Times New Roman" w:eastAsiaTheme="minorHAnsi" w:hAnsi="Times New Roman"/>
          <w:sz w:val="24"/>
          <w:szCs w:val="28"/>
        </w:rPr>
        <w:t xml:space="preserve"> А.Н., </w:t>
      </w:r>
      <w:proofErr w:type="spellStart"/>
      <w:r w:rsidRPr="00313DDC">
        <w:rPr>
          <w:rFonts w:ascii="Times New Roman" w:eastAsiaTheme="minorHAnsi" w:hAnsi="Times New Roman"/>
          <w:sz w:val="24"/>
          <w:szCs w:val="28"/>
        </w:rPr>
        <w:t>Виленкин</w:t>
      </w:r>
      <w:proofErr w:type="spellEnd"/>
      <w:r w:rsidRPr="00313DDC">
        <w:rPr>
          <w:rFonts w:ascii="Times New Roman" w:eastAsiaTheme="minorHAnsi" w:hAnsi="Times New Roman"/>
          <w:sz w:val="24"/>
          <w:szCs w:val="28"/>
        </w:rPr>
        <w:t xml:space="preserve"> П.А. Комбинаторика. М.: ФИМА МЦНМО, 2010.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Володкович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В.А. Сборник логических задач. М.: Дом педагогики, 1998.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Theme="minorHAnsi" w:hAnsi="Times New Roman"/>
          <w:sz w:val="24"/>
          <w:szCs w:val="28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Галкин В.Я., Сычугов Д.Ю.,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Хорошилова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Е.В. Конкурсные задачи, основанные на теории чисел. М., факультет ВМК МГУ, 2002.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Theme="minorHAnsi" w:hAnsi="Times New Roman"/>
          <w:sz w:val="24"/>
          <w:szCs w:val="28"/>
        </w:rPr>
        <w:t>Галкин Е.В. Нестандартные задачи по математике. Задачи логического характера. М.: Просвещение, 1996.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Гальперин Г.А., Толпыго А.К. Московские математические олимпиады. М.: Просвещение, 1986.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Гальперин Г.А., Толпыго А.К. Московские математические олимпиады. М.: Просвещение, 1986.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Гарднер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М. Математические чудеса и тайны. М.: Наука, 1986.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Гельфанд С.И.,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Гервер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М.Л., Кириллов А.А., Константинов Н.Н., Кушниренко А.Г. Задачи по элементарной математике. М.: Наука, 1965.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Theme="minorHAnsi" w:hAnsi="Times New Roman"/>
          <w:sz w:val="24"/>
          <w:szCs w:val="28"/>
        </w:rPr>
        <w:t>Генкин С.А., Итенберг И.Ф., Фомин Д.В. Ленинградские математические кружки. Киров: АСА, 1994.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Горбачев Н.В. Сборник олимпиадных задач по математике. М.: МЦНМО, 2005.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Гордин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Р.К. Это должен знать каждый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матшкольник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. М.: МЦНМО, 2003.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Горнштейн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П.И., Полонский Б.В., Якир М.С. Задачи с параметрами. Киев, 1992.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Денищева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Л.О,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Карюхина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Н.В, Михеева Т.Ф. Учимся решать уравнения и неравенства. М.: Интеллект-Центр, 2000.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Задачи повышенной трудности по алгебре и началам анализа. М.: Просвещение, 1990.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Звонкин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А.К. Малыши и математика. Домашний кружок для дошкольников. М.: МЦНМО, 2010.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Иванов О.А. Элементарная математика для школьников, студентов и преподавателей. М.: МЦНМО, 2009.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Иванов С.В.,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Кохась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К.П., Храбров А.И., Берлов С.Л., Карпов Д.В. Петербургские олимпиады школьников по математике: 2003–2005. СПб</w:t>
      </w:r>
      <w:proofErr w:type="gram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.: </w:t>
      </w:r>
      <w:proofErr w:type="gram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Невский Диалект; БХВ-Петербург, 2007.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Theme="minorHAnsi" w:hAnsi="Times New Roman"/>
          <w:sz w:val="24"/>
          <w:szCs w:val="28"/>
        </w:rPr>
        <w:t xml:space="preserve">Калинин А.Ю., </w:t>
      </w:r>
      <w:proofErr w:type="spellStart"/>
      <w:r w:rsidRPr="00313DDC">
        <w:rPr>
          <w:rFonts w:ascii="Times New Roman" w:eastAsiaTheme="minorHAnsi" w:hAnsi="Times New Roman"/>
          <w:sz w:val="24"/>
          <w:szCs w:val="28"/>
        </w:rPr>
        <w:t>Терешин</w:t>
      </w:r>
      <w:proofErr w:type="spellEnd"/>
      <w:r w:rsidRPr="00313DDC">
        <w:rPr>
          <w:rFonts w:ascii="Times New Roman" w:eastAsiaTheme="minorHAnsi" w:hAnsi="Times New Roman"/>
          <w:sz w:val="24"/>
          <w:szCs w:val="28"/>
        </w:rPr>
        <w:t xml:space="preserve"> Д.А.. Геометрия 10-11 классы. Учебник для общеобразовательных учреждений. Профильный уровень. М.: МЦНМО, 2011.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Канель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-Белов А.Я.,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Ковальджи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А.К. Как решают нестандартные задачи. М.: МЦНМО, 2001.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Кац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Е.М. Пирог с математикой. Игры для детей 4-7 лет. М.: МЦНМО, 2014.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Козлова Е.Г. Сказки и подсказки. Задачи для математического кружка. М.: МЦНМО, 2011.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Кононов А.Я. Математическая мозаика. Занимательные задачи для учащихся 5–11 классов. М.: Педагогическое общество России, 2004.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Кюршак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Й. и др. Венгерские математические олимпиады. М.: Мир, 1976.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Летние конференции Турнира городов (под ред. Константинова Н.Н.) М.: МЦНМО, 2009.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Theme="minorHAnsi" w:hAnsi="Times New Roman"/>
          <w:sz w:val="24"/>
          <w:szCs w:val="28"/>
        </w:rPr>
        <w:t xml:space="preserve">Макарычев Ю.Н., </w:t>
      </w:r>
      <w:proofErr w:type="spellStart"/>
      <w:r w:rsidRPr="00313DDC">
        <w:rPr>
          <w:rFonts w:ascii="Times New Roman" w:eastAsiaTheme="minorHAnsi" w:hAnsi="Times New Roman"/>
          <w:sz w:val="24"/>
          <w:szCs w:val="28"/>
        </w:rPr>
        <w:t>Миндюк</w:t>
      </w:r>
      <w:proofErr w:type="spellEnd"/>
      <w:r w:rsidRPr="00313DDC">
        <w:rPr>
          <w:rFonts w:ascii="Times New Roman" w:eastAsiaTheme="minorHAnsi" w:hAnsi="Times New Roman"/>
          <w:sz w:val="24"/>
          <w:szCs w:val="28"/>
        </w:rPr>
        <w:t xml:space="preserve"> Н.Г., </w:t>
      </w:r>
      <w:proofErr w:type="spellStart"/>
      <w:r w:rsidRPr="00313DDC">
        <w:rPr>
          <w:rFonts w:ascii="Times New Roman" w:eastAsiaTheme="minorHAnsi" w:hAnsi="Times New Roman"/>
          <w:sz w:val="24"/>
          <w:szCs w:val="28"/>
        </w:rPr>
        <w:t>Нешков</w:t>
      </w:r>
      <w:proofErr w:type="spellEnd"/>
      <w:r w:rsidRPr="00313DDC">
        <w:rPr>
          <w:rFonts w:ascii="Times New Roman" w:eastAsiaTheme="minorHAnsi" w:hAnsi="Times New Roman"/>
          <w:sz w:val="24"/>
          <w:szCs w:val="28"/>
        </w:rPr>
        <w:t xml:space="preserve"> К.И., Феоктистов И.Е. Алгебра-7, Алгебра-8, Алгебра-9 (для углубленного изучения алгебры). М.: Мнемозина, 2013.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Маркова И.С. Новые олимпиады по математике. Ростов-на-Дону: Феникс, 2005.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Математические олимпиады 1993-2005 г. М.: МЦНМО, 2006.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Международные математические олимпиады (под ред. Сергеева И.Н.). М., Наука, 1987.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Мякишев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А.Г. Элементы геометрии треугольника. М., МЦНМО, 2000.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Перельман Я.И. Живая математика. М.: Наука, 1974.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Петербургские олимпиады школьников по математике. СПб</w:t>
      </w:r>
      <w:proofErr w:type="gram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.: </w:t>
      </w:r>
      <w:proofErr w:type="gram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Невский диалект, 2007.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Theme="minorHAnsi" w:hAnsi="Times New Roman"/>
          <w:sz w:val="24"/>
          <w:szCs w:val="28"/>
        </w:rPr>
        <w:t>Понарин</w:t>
      </w:r>
      <w:proofErr w:type="spellEnd"/>
      <w:r w:rsidRPr="00313DDC">
        <w:rPr>
          <w:rFonts w:ascii="Times New Roman" w:eastAsiaTheme="minorHAnsi" w:hAnsi="Times New Roman"/>
          <w:sz w:val="24"/>
          <w:szCs w:val="28"/>
        </w:rPr>
        <w:t xml:space="preserve"> Я.П. Элементарная геометрия (в двух частях). М.: МЦНМО, 2006.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Прасолов В.В. Задачи по планиметрии. М.: МЦНМО, 2006.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Прасолов В.В. и др. Московские математические олимпиады. 1935–1957 г. М.: МЦНМО, 2010.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Прасолов В.В.,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Шарыгин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И.Ф. Задачи по стереометрии. М., Наука, 1989.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Прасолов. В.В. Задачи по алгебре, арифметике и анализу. М.: МЦНМО, 2007.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Серпинский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В. 250 задач по элементарной теории чисел. М., Просвещение, 1968.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Сивашинский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И. Х. Неравенства в задачах. М., Наука, 1967.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Соловьев Ю.П. Неравенства. МЦНМО, 2005.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Спивак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А.В. Математический кружок (6-7 классы). М.: МЦНМО, 2010.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Theme="minorHAnsi" w:hAnsi="Times New Roman"/>
          <w:sz w:val="24"/>
          <w:szCs w:val="28"/>
        </w:rPr>
        <w:t>Спивак</w:t>
      </w:r>
      <w:proofErr w:type="spellEnd"/>
      <w:r w:rsidRPr="00313DDC">
        <w:rPr>
          <w:rFonts w:ascii="Times New Roman" w:eastAsiaTheme="minorHAnsi" w:hAnsi="Times New Roman"/>
          <w:sz w:val="24"/>
          <w:szCs w:val="28"/>
        </w:rPr>
        <w:t xml:space="preserve"> А.В. Математический праздник. – М.: МЦНМО, 1995.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Страшевич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С., </w:t>
      </w:r>
      <w:proofErr w:type="gram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Бровкин</w:t>
      </w:r>
      <w:proofErr w:type="gram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Е. Польские математические олимпиады. М.: Мир, 1978.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Творческие конкурсы учителей математики. Задачи и решения. М.: МЦНМО, 2008.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Ткачук В.В. Математика – абитуриенту. М.: МЦНМО, 2005.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Успенский В.А. Простейшие примеры математических доказательств. М.: МЦНМО, 2012.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Фарков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А.В. Учимся решать олимпиадные задачи. Геометрия. 5-11 классы. М.: Айрис-пресс, 2007.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Федоров Р.М.,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Канель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-Белов А.Я. 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Ковальджи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А.К., Ященко И.В. Московские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Федотов М.В.,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Разгулин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А.В. Алгебра. М., факультет ВМК МГУ, 2007.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Чистяков В.Д. Старинные задачи по элементарной математике. Минск: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Вышэйшая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школа, 1978.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  <w:t>Шагин В.Л. 30 задач за 90 минут. Пособие для подготовки к ЕГЭ по математике и конкурсным экзаменам в вузы: уч. пособие. М.: Вита-Пресс, 2008.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  <w:t>Шагин В.Л. Теория. Задачи. Решения. Ответы. Функции и графики: уч. пособие. М.: Вита-Пресс, 2007.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Шаповалов А.В., Медников Л.Э. Как готовиться к математическим боям. М.: МЦНМО, 2014.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Шарыгин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И.Ф. Геометрия. 7–9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кл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. М.: Дрофа, 1997.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Шарыгин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И.Ф. Геометрия. 9–11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кл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. М.: Дрофа, 1997.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Шарыгин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И.Ф. Задачи по геометрии. Планиметрия. М., Наука, 1982.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Шарыгин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И.Ф. Задачи по геометрии. Стереометрия. М., Наука, 1984.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Шарыгин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И.Ф. Факультативный курс по математике. Решение задач. 11 класс. М.: Просвещение. 1991.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Theme="minorHAnsi" w:hAnsi="Times New Roman"/>
          <w:bCs/>
          <w:iCs/>
          <w:sz w:val="24"/>
          <w:szCs w:val="28"/>
          <w:shd w:val="clear" w:color="auto" w:fill="FFFFFF"/>
        </w:rPr>
        <w:t>Шарыгин</w:t>
      </w:r>
      <w:proofErr w:type="spellEnd"/>
      <w:r w:rsidRPr="00313DDC">
        <w:rPr>
          <w:rFonts w:ascii="Times New Roman" w:eastAsiaTheme="minorHAnsi" w:hAnsi="Times New Roman"/>
          <w:bCs/>
          <w:iCs/>
          <w:sz w:val="24"/>
          <w:szCs w:val="28"/>
          <w:shd w:val="clear" w:color="auto" w:fill="FFFFFF"/>
        </w:rPr>
        <w:t xml:space="preserve"> И.Ф</w:t>
      </w:r>
      <w:r w:rsidRPr="00313DDC">
        <w:rPr>
          <w:rFonts w:ascii="Times New Roman" w:eastAsiaTheme="minorHAnsi" w:hAnsi="Times New Roman"/>
          <w:i/>
          <w:sz w:val="24"/>
          <w:szCs w:val="28"/>
          <w:shd w:val="clear" w:color="auto" w:fill="FFFFFF"/>
        </w:rPr>
        <w:t xml:space="preserve">., </w:t>
      </w:r>
      <w:proofErr w:type="spellStart"/>
      <w:r w:rsidRPr="00313DDC">
        <w:rPr>
          <w:rFonts w:ascii="Times New Roman" w:eastAsiaTheme="minorHAnsi" w:hAnsi="Times New Roman"/>
          <w:sz w:val="24"/>
          <w:szCs w:val="28"/>
          <w:shd w:val="clear" w:color="auto" w:fill="FFFFFF"/>
        </w:rPr>
        <w:t>Ерганжиева</w:t>
      </w:r>
      <w:proofErr w:type="spellEnd"/>
      <w:r w:rsidRPr="00313DDC">
        <w:rPr>
          <w:rFonts w:ascii="Times New Roman" w:eastAsiaTheme="minorHAnsi" w:hAnsi="Times New Roman"/>
          <w:sz w:val="24"/>
          <w:szCs w:val="28"/>
          <w:shd w:val="clear" w:color="auto" w:fill="FFFFFF"/>
        </w:rPr>
        <w:t xml:space="preserve"> Л.Н. Наглядная геометрия.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Theme="minorHAnsi" w:hAnsi="Times New Roman"/>
          <w:sz w:val="24"/>
          <w:szCs w:val="28"/>
        </w:rPr>
        <w:t>Шарыгин</w:t>
      </w:r>
      <w:proofErr w:type="spellEnd"/>
      <w:r w:rsidRPr="00313DDC">
        <w:rPr>
          <w:rFonts w:ascii="Times New Roman" w:eastAsiaTheme="minorHAnsi" w:hAnsi="Times New Roman"/>
          <w:sz w:val="24"/>
          <w:szCs w:val="28"/>
        </w:rPr>
        <w:t xml:space="preserve"> И.Ф., </w:t>
      </w:r>
      <w:proofErr w:type="spellStart"/>
      <w:r w:rsidRPr="00313DDC">
        <w:rPr>
          <w:rFonts w:ascii="Times New Roman" w:eastAsiaTheme="minorHAnsi" w:hAnsi="Times New Roman"/>
          <w:sz w:val="24"/>
          <w:szCs w:val="28"/>
        </w:rPr>
        <w:t>Шевкин</w:t>
      </w:r>
      <w:proofErr w:type="spellEnd"/>
      <w:r w:rsidRPr="00313DDC">
        <w:rPr>
          <w:rFonts w:ascii="Times New Roman" w:eastAsiaTheme="minorHAnsi" w:hAnsi="Times New Roman"/>
          <w:sz w:val="24"/>
          <w:szCs w:val="28"/>
        </w:rPr>
        <w:t xml:space="preserve"> А.В. Математика: Задачи на смекалку. М.: Просвещение, 1999.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Шень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А. Математическая индукция. М.: МЦНМО, 2007.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Шеховцов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В.А. Решение олимпиадных задач повышенной сложности. Волгоград: Учитель, 2009.</w:t>
      </w:r>
    </w:p>
    <w:p w:rsidR="00313DDC" w:rsidRPr="00313DDC" w:rsidRDefault="00313DDC" w:rsidP="00313DDC">
      <w:pPr>
        <w:numPr>
          <w:ilvl w:val="0"/>
          <w:numId w:val="2"/>
        </w:numPr>
        <w:spacing w:line="360" w:lineRule="auto"/>
        <w:ind w:left="851" w:hanging="567"/>
        <w:contextualSpacing/>
        <w:jc w:val="left"/>
        <w:rPr>
          <w:rFonts w:ascii="Times New Roman" w:eastAsiaTheme="minorHAnsi" w:hAnsi="Times New Roman"/>
          <w:sz w:val="24"/>
          <w:szCs w:val="28"/>
        </w:rPr>
      </w:pPr>
      <w:proofErr w:type="spellStart"/>
      <w:r w:rsidRPr="00313DDC">
        <w:rPr>
          <w:rFonts w:ascii="Times New Roman" w:eastAsiaTheme="minorHAnsi" w:hAnsi="Times New Roman"/>
          <w:iCs/>
          <w:sz w:val="24"/>
          <w:szCs w:val="28"/>
        </w:rPr>
        <w:t>Шкляровский</w:t>
      </w:r>
      <w:proofErr w:type="spellEnd"/>
      <w:r w:rsidRPr="00313DDC">
        <w:rPr>
          <w:rFonts w:ascii="Times New Roman" w:eastAsiaTheme="minorHAnsi" w:hAnsi="Times New Roman"/>
          <w:iCs/>
          <w:sz w:val="24"/>
          <w:szCs w:val="28"/>
        </w:rPr>
        <w:t xml:space="preserve"> Д.О.</w:t>
      </w:r>
      <w:r w:rsidRPr="00313DDC">
        <w:rPr>
          <w:rFonts w:ascii="Times New Roman" w:eastAsiaTheme="minorHAnsi" w:hAnsi="Times New Roman"/>
          <w:sz w:val="24"/>
          <w:szCs w:val="28"/>
        </w:rPr>
        <w:t xml:space="preserve"> Избранные задачи и теоремы планиметрии. М.: Наука, 1967.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Шклярский Д.О., Ченцов Н.Н.,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Яглом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И. М. Избранные задачи и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теоремыэлементарной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математики. Геометрия (стереометрия). М.,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Физматлит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, 2000.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Шклярский Д.О., Ченцов Н.Н.,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Яглом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И.М. Избранные задачи и теоремы элементарной математики. Геометрия (планиметрия). М., </w:t>
      </w:r>
      <w:proofErr w:type="spell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Физматлит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, 2000.</w:t>
      </w:r>
    </w:p>
    <w:p w:rsidR="00313DDC" w:rsidRPr="00313DDC" w:rsidRDefault="00313DDC" w:rsidP="00313DDC">
      <w:pPr>
        <w:numPr>
          <w:ilvl w:val="0"/>
          <w:numId w:val="2"/>
        </w:numPr>
        <w:spacing w:line="360" w:lineRule="auto"/>
        <w:ind w:left="851" w:hanging="567"/>
        <w:contextualSpacing/>
        <w:jc w:val="left"/>
        <w:rPr>
          <w:rFonts w:ascii="Times New Roman" w:eastAsiaTheme="minorHAnsi" w:hAnsi="Times New Roman"/>
          <w:sz w:val="24"/>
          <w:szCs w:val="28"/>
        </w:rPr>
      </w:pPr>
      <w:proofErr w:type="spellStart"/>
      <w:r w:rsidRPr="00313DDC">
        <w:rPr>
          <w:rFonts w:ascii="Times New Roman" w:eastAsiaTheme="minorHAnsi" w:hAnsi="Times New Roman"/>
          <w:iCs/>
          <w:sz w:val="24"/>
          <w:szCs w:val="28"/>
        </w:rPr>
        <w:t>Шустеф</w:t>
      </w:r>
      <w:proofErr w:type="spellEnd"/>
      <w:r w:rsidRPr="00313DDC">
        <w:rPr>
          <w:rFonts w:ascii="Times New Roman" w:eastAsiaTheme="minorHAnsi" w:hAnsi="Times New Roman"/>
          <w:iCs/>
          <w:sz w:val="24"/>
          <w:szCs w:val="28"/>
        </w:rPr>
        <w:t xml:space="preserve"> Ф.М.</w:t>
      </w:r>
      <w:r w:rsidRPr="00313DDC">
        <w:rPr>
          <w:rFonts w:ascii="Times New Roman" w:eastAsiaTheme="minorHAnsi" w:hAnsi="Times New Roman"/>
          <w:sz w:val="24"/>
          <w:szCs w:val="28"/>
        </w:rPr>
        <w:t xml:space="preserve"> Сборник олимпиадных задач по математике. Минск: </w:t>
      </w:r>
      <w:proofErr w:type="spellStart"/>
      <w:r w:rsidRPr="00313DDC">
        <w:rPr>
          <w:rFonts w:ascii="Times New Roman" w:eastAsiaTheme="minorHAnsi" w:hAnsi="Times New Roman"/>
          <w:sz w:val="24"/>
          <w:szCs w:val="28"/>
        </w:rPr>
        <w:t>Вышэйшая</w:t>
      </w:r>
      <w:proofErr w:type="spellEnd"/>
      <w:r w:rsidRPr="00313DDC">
        <w:rPr>
          <w:rFonts w:ascii="Times New Roman" w:eastAsiaTheme="minorHAnsi" w:hAnsi="Times New Roman"/>
          <w:sz w:val="24"/>
          <w:szCs w:val="28"/>
        </w:rPr>
        <w:t xml:space="preserve"> школа, 1977.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Theme="minorHAnsi" w:hAnsi="Times New Roman"/>
          <w:sz w:val="24"/>
          <w:szCs w:val="28"/>
        </w:rPr>
        <w:t>Энциклопедический словарь юного математика (сост. Савин А.П). М.: Педагогика,1985.</w:t>
      </w:r>
    </w:p>
    <w:p w:rsidR="00313DDC" w:rsidRPr="00313DDC" w:rsidRDefault="00313DDC" w:rsidP="00313DDC">
      <w:pPr>
        <w:numPr>
          <w:ilvl w:val="0"/>
          <w:numId w:val="2"/>
        </w:numPr>
        <w:spacing w:after="0" w:line="360" w:lineRule="auto"/>
        <w:ind w:left="851" w:hanging="567"/>
        <w:contextualSpacing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Яковлев Г.Н., Купцов Л.П., Резниченко С.В., Гусятников П.Б. Всероссийские математические олимпиады школьников.</w:t>
      </w:r>
    </w:p>
    <w:p w:rsidR="00313DDC" w:rsidRPr="00313DDC" w:rsidRDefault="00313DDC" w:rsidP="00313DDC">
      <w:pPr>
        <w:spacing w:after="0" w:line="360" w:lineRule="auto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313DDC" w:rsidRPr="00313DDC" w:rsidRDefault="00313DDC" w:rsidP="00313D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13DDC">
        <w:rPr>
          <w:rFonts w:ascii="Times New Roman" w:eastAsia="Times New Roman" w:hAnsi="Times New Roman"/>
          <w:b/>
          <w:sz w:val="24"/>
          <w:szCs w:val="28"/>
          <w:lang w:eastAsia="ru-RU"/>
        </w:rPr>
        <w:t>Рекомендуемые электронные ресурсы:</w:t>
      </w:r>
    </w:p>
    <w:p w:rsidR="00313DDC" w:rsidRPr="00313DDC" w:rsidRDefault="00313DDC" w:rsidP="00313DDC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mccme</w:t>
      </w:r>
      <w:proofErr w:type="spellEnd"/>
      <w:r w:rsidRPr="00313DDC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proofErr w:type="spellStart"/>
      <w:r w:rsidRPr="00313DDC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ru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– сайт МЦНМО – с огромными архивами изданий;</w:t>
      </w:r>
    </w:p>
    <w:p w:rsidR="00313DDC" w:rsidRPr="00313DDC" w:rsidRDefault="00313DDC" w:rsidP="00313DDC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313DDC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cdoosh</w:t>
      </w:r>
      <w:proofErr w:type="spellEnd"/>
      <w:r w:rsidRPr="00313DDC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proofErr w:type="spellStart"/>
      <w:r w:rsidRPr="00313DDC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ru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– сайт Кировского центра по работе с одаренными школьниками с архивами материалов турниров, летних лагерей и </w:t>
      </w:r>
      <w:proofErr w:type="gramStart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>пр.;</w:t>
      </w:r>
      <w:proofErr w:type="gramEnd"/>
    </w:p>
    <w:p w:rsidR="00313DDC" w:rsidRPr="00313DDC" w:rsidRDefault="00313DDC" w:rsidP="00313DDC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proofErr w:type="gramStart"/>
      <w:r w:rsidRPr="00313DDC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mmmf</w:t>
      </w:r>
      <w:proofErr w:type="spellEnd"/>
      <w:r w:rsidRPr="00313DDC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proofErr w:type="spellStart"/>
      <w:r w:rsidRPr="00313DDC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msu</w:t>
      </w:r>
      <w:proofErr w:type="spellEnd"/>
      <w:r w:rsidRPr="00313DDC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proofErr w:type="spellStart"/>
      <w:r w:rsidRPr="00313DDC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ru</w:t>
      </w:r>
      <w:proofErr w:type="spell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– малый мех.-мат.</w:t>
      </w:r>
      <w:proofErr w:type="gram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МГУ – с архивами занятий кружков;</w:t>
      </w:r>
    </w:p>
    <w:p w:rsidR="00313DDC" w:rsidRPr="00313DDC" w:rsidRDefault="00313DDC" w:rsidP="00313DDC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proofErr w:type="gramStart"/>
      <w:r w:rsidRPr="00313DDC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sochisirius</w:t>
      </w:r>
      <w:proofErr w:type="spellEnd"/>
      <w:r w:rsidRPr="00313DDC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proofErr w:type="spellStart"/>
      <w:r w:rsidRPr="00313DDC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ru</w:t>
      </w:r>
      <w:proofErr w:type="spellEnd"/>
      <w:r w:rsidRPr="00313DDC">
        <w:rPr>
          <w:rFonts w:ascii="Times New Roman" w:eastAsia="Times New Roman" w:hAnsi="Times New Roman"/>
          <w:b/>
          <w:sz w:val="24"/>
          <w:szCs w:val="28"/>
          <w:lang w:eastAsia="ru-RU"/>
        </w:rPr>
        <w:t>/</w:t>
      </w:r>
      <w:r w:rsidRPr="00313DDC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training</w:t>
      </w:r>
      <w:r w:rsidRPr="00313DDC">
        <w:rPr>
          <w:rFonts w:ascii="Times New Roman" w:eastAsia="Times New Roman" w:hAnsi="Times New Roman"/>
          <w:b/>
          <w:sz w:val="24"/>
          <w:szCs w:val="28"/>
          <w:lang w:eastAsia="ru-RU"/>
        </w:rPr>
        <w:t>-</w:t>
      </w:r>
      <w:proofErr w:type="spellStart"/>
      <w:r w:rsidRPr="00313DDC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blod</w:t>
      </w:r>
      <w:proofErr w:type="spellEnd"/>
      <w:r w:rsidRPr="00313DDC">
        <w:rPr>
          <w:rFonts w:ascii="Times New Roman" w:eastAsia="Times New Roman" w:hAnsi="Times New Roman"/>
          <w:b/>
          <w:sz w:val="24"/>
          <w:szCs w:val="28"/>
          <w:lang w:eastAsia="ru-RU"/>
        </w:rPr>
        <w:t>-</w:t>
      </w:r>
      <w:r w:rsidRPr="00313DDC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detail</w:t>
      </w:r>
      <w:proofErr w:type="gramEnd"/>
      <w:r w:rsidRPr="00313DDC">
        <w:rPr>
          <w:rFonts w:ascii="Times New Roman" w:eastAsia="Times New Roman" w:hAnsi="Times New Roman"/>
          <w:sz w:val="24"/>
          <w:szCs w:val="28"/>
          <w:lang w:eastAsia="ru-RU"/>
        </w:rPr>
        <w:t xml:space="preserve"> – учебные материалы смен ОЦ «Сириус».</w:t>
      </w:r>
    </w:p>
    <w:p w:rsidR="00313DDC" w:rsidRPr="00313DDC" w:rsidRDefault="00313DDC" w:rsidP="00313DDC">
      <w:pPr>
        <w:spacing w:after="0" w:line="360" w:lineRule="auto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F1FE9" w:rsidRDefault="007F1FE9" w:rsidP="007F1FE9">
      <w:pPr>
        <w:spacing w:after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B11096" w:rsidRPr="00313DDC" w:rsidRDefault="00B11096" w:rsidP="007F1FE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FE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рекомендуемой литературы для директоров школ</w:t>
      </w: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1.</w:t>
      </w: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spellStart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Гладуэлл</w:t>
      </w:r>
      <w:proofErr w:type="spellEnd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 xml:space="preserve"> М. "Ген</w:t>
      </w:r>
      <w:proofErr w:type="gramStart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ии и ау</w:t>
      </w:r>
      <w:proofErr w:type="gramEnd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тсайдеры. Почему одним все, а другим ничего?" – М.: Альпина бизнес Букс, 2009.</w:t>
      </w: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Альбрехт К. "Социальный интеллект. Наука о навыках успешного взаимодействия с окружающими". – М.: Бизнес Психологи, 2011.</w:t>
      </w: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spellStart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Лерер</w:t>
      </w:r>
      <w:proofErr w:type="spellEnd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 xml:space="preserve"> Дж. "Как мы принимаем решения". – М.: </w:t>
      </w:r>
      <w:proofErr w:type="spellStart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Corpus</w:t>
      </w:r>
      <w:proofErr w:type="spellEnd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, 2010.</w:t>
      </w: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4.</w:t>
      </w: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spellStart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Адизес</w:t>
      </w:r>
      <w:proofErr w:type="spellEnd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 xml:space="preserve"> И. "Идеальный руководитель. Почему им нельзя стать и что из этого следует". – М.: Альпина </w:t>
      </w:r>
      <w:proofErr w:type="spellStart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Паблишер</w:t>
      </w:r>
      <w:proofErr w:type="spellEnd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, 2015.</w:t>
      </w: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5.</w:t>
      </w: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spellStart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Чиксентмихайи</w:t>
      </w:r>
      <w:proofErr w:type="spellEnd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 xml:space="preserve"> М. Поток. "Психология оптимального переживания". – М.: Альпина нон-фикшн, 2015.</w:t>
      </w: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6.</w:t>
      </w: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spellStart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Чиксентмихайи</w:t>
      </w:r>
      <w:proofErr w:type="spellEnd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 xml:space="preserve"> М. "Эволюция личности". – М.: Альпина нон-фикшн, 2013.</w:t>
      </w: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7.</w:t>
      </w: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</w:t>
      </w:r>
      <w:proofErr w:type="spellStart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Гарднер</w:t>
      </w:r>
      <w:proofErr w:type="spellEnd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 xml:space="preserve"> Г. "Структура разума. Теория множественного интеллекта". – М.: Вильямс, 2007.</w:t>
      </w: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8.</w:t>
      </w: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spellStart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Филонович</w:t>
      </w:r>
      <w:proofErr w:type="spellEnd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 xml:space="preserve"> С.Р. "Лидерство и практические навыки менеджера". – М.: ИНФРА-М, 1999.</w:t>
      </w: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9.</w:t>
      </w: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ab/>
        <w:t>Робинсон К. "Образование против таланта". – М.: Манн, Иванов и Фербер, 2013.</w:t>
      </w: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10.</w:t>
      </w: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ab/>
        <w:t>Флорида Р. "Креативный класс: Люди, которые меняют будущее". – М.: Классика-</w:t>
      </w:r>
      <w:proofErr w:type="gramStart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XXI</w:t>
      </w:r>
      <w:proofErr w:type="gramEnd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, 2011.</w:t>
      </w: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11.</w:t>
      </w: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</w:t>
      </w:r>
      <w:proofErr w:type="spellStart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Кови</w:t>
      </w:r>
      <w:proofErr w:type="spellEnd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 xml:space="preserve"> С. "7 навыков высокоэффективных людей. Мощные инструменты развития личности". – М.: Альпина </w:t>
      </w:r>
      <w:proofErr w:type="spellStart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Паблишер</w:t>
      </w:r>
      <w:proofErr w:type="spellEnd"/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, 2015.</w:t>
      </w:r>
    </w:p>
    <w:p w:rsidR="007F1FE9" w:rsidRPr="007F1FE9" w:rsidRDefault="007F1FE9" w:rsidP="007F1FE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>12.</w:t>
      </w:r>
      <w:r w:rsidRPr="007F1FE9">
        <w:rPr>
          <w:rFonts w:ascii="Times New Roman" w:eastAsia="Times New Roman" w:hAnsi="Times New Roman"/>
          <w:sz w:val="24"/>
          <w:szCs w:val="28"/>
          <w:lang w:eastAsia="ru-RU"/>
        </w:rPr>
        <w:tab/>
        <w:t>Гэри Томас "Образование. Очень краткое введение", М.: Издательский дом НИУ ВШЭ, 2017</w:t>
      </w:r>
    </w:p>
    <w:p w:rsidR="00313DDC" w:rsidRPr="00313DDC" w:rsidRDefault="00313DDC" w:rsidP="00313DDC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3DDC" w:rsidRPr="00313DDC" w:rsidRDefault="00313DDC" w:rsidP="00313DDC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DDC" w:rsidRPr="00313DDC" w:rsidRDefault="00313DDC" w:rsidP="00313DDC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DDC" w:rsidRPr="00313DDC" w:rsidRDefault="00313DDC" w:rsidP="00313DDC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DDC" w:rsidRDefault="00313DDC"/>
    <w:p w:rsidR="007F1FE9" w:rsidRDefault="007F1FE9"/>
    <w:p w:rsidR="007F1FE9" w:rsidRDefault="007F1FE9"/>
    <w:p w:rsidR="007F1FE9" w:rsidRDefault="007F1FE9"/>
    <w:p w:rsidR="007F1FE9" w:rsidRDefault="007F1FE9"/>
    <w:p w:rsidR="007F1FE9" w:rsidRDefault="007F1FE9"/>
    <w:p w:rsidR="007F1FE9" w:rsidRDefault="007F1FE9"/>
    <w:p w:rsidR="007F1FE9" w:rsidRDefault="007F1FE9"/>
    <w:p w:rsidR="00662696" w:rsidRDefault="00662696"/>
    <w:p w:rsidR="007F1FE9" w:rsidRDefault="007F1FE9"/>
    <w:p w:rsidR="007F1FE9" w:rsidRPr="007F1FE9" w:rsidRDefault="007F1FE9" w:rsidP="007F1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F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Список рекомендуемой литературы для повышения профессиональной компетенции школьных педагогов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Л.С. Выготский. «Мышление и речь»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А.Н. Леонтьев. «Лекции по общей психологии (лекции 15-52)».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Айн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Рэнд. «Введение в  объективную эпистемологию», (главы 1-8).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Дэниел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Гоулмен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«Эмоциональный  интеллект. Почему он может значить больше, чем IQ». 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Говард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Гарднер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«Структура разума.  Теория множественного интеллекта».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Эдвард де 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Боно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«Латеральное мышление». 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Лаура Е. 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Берк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«Развитие ребенка».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Л.С. Выготский. «Психология развития ребенка».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С.Л. Рубинштейн. «Основы общей  психологии».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Б.Хегенхан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М. 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Олсон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«Теории научения».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В.В. Давыдов. «Проблемы развивающегося обучения: Опыт практического и экспериментального психологического исследования».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В.П.Зинченко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«Сознание и творческий акт».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В.А.Петровский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««Я» в 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персонологической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перспективе».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Г.А. 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Цукерман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А.Л. 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Венгер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«Развитие учебной самостоятельности средствами школьного образования». 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В.Д.Шадриков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«Ментальное развитие человека».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Роберт 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Солсо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«Когнитивная психология».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Иван (Александрович) Ильин. «Сущность и своеобразие русской культуры». 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А.К.Болотова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О.Н. Молчанова. «Психология развития и  возрастная психология».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И.Ю.Кулагина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В.Н.Колюцкий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Психология развития и возрастная психология.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Под редакцией А.А.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Реана</w:t>
      </w:r>
      <w:proofErr w:type="spellEnd"/>
      <w:proofErr w:type="gram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,"</w:t>
      </w:r>
      <w:proofErr w:type="gram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Психология человека от рождения до смерти".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 Роберт 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Фрейджер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Джеймс 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Фейдимен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Большая книга психологии.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Под редакцией </w:t>
      </w: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Д.А.Леонтьева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«Личностный потенциал. Структура и диагностика». 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Цзинь</w:t>
      </w:r>
      <w:proofErr w:type="spellEnd"/>
      <w:proofErr w:type="gram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Л</w:t>
      </w:r>
      <w:proofErr w:type="gram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 "Культурные основы обучения. Восток и Запад".</w:t>
      </w:r>
    </w:p>
    <w:p w:rsidR="007F1FE9" w:rsidRPr="007F1FE9" w:rsidRDefault="007F1FE9" w:rsidP="007F1FE9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hAnsi="Times New Roman"/>
          <w:sz w:val="24"/>
          <w:szCs w:val="28"/>
        </w:rPr>
      </w:pPr>
      <w:proofErr w:type="spellStart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А.А.Леонтьев</w:t>
      </w:r>
      <w:proofErr w:type="spellEnd"/>
      <w:r w:rsidRPr="007F1F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"Педагогика здравого смысла".</w:t>
      </w:r>
    </w:p>
    <w:p w:rsidR="007F1FE9" w:rsidRDefault="007F1FE9"/>
    <w:p w:rsidR="00B350D2" w:rsidRDefault="00B350D2"/>
    <w:p w:rsidR="00B350D2" w:rsidRDefault="00B350D2"/>
    <w:p w:rsidR="00B350D2" w:rsidRDefault="00B350D2">
      <w:bookmarkStart w:id="0" w:name="_GoBack"/>
      <w:bookmarkEnd w:id="0"/>
    </w:p>
    <w:p w:rsidR="00B350D2" w:rsidRPr="00B350D2" w:rsidRDefault="00B350D2" w:rsidP="00B35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50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Список рекомендуемой литературы для  родителей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Эда </w:t>
      </w: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Шан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«Главная книга родителей, которые желают своим детям счастья».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Дж. Медина «Правила развития мозга вашего ребенка. Что нужно малышу от 0 до 5 лет, чтобы он вырос умным и счастливым»</w:t>
      </w:r>
      <w:proofErr w:type="gram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А.Фабер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Э. </w:t>
      </w: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Мазлиш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«Как говорить, чтобы дети слушали, и как слушать, чтобы дети говорили».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А.Фабер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Э. </w:t>
      </w: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Мазлиш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«Как говорить с детьми, чтобы они учились».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А.Фабер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Э. </w:t>
      </w: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Мазлиш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«Свободные родители, свободные дети».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А.Фабер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Э. </w:t>
      </w: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Мазлиш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«Идеальные родители за 60 минут».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Д.Канеман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"Думай медленно..</w:t>
      </w:r>
      <w:proofErr w:type="gram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ешай быстро".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Д.Готтман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Д.Деклер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"Эмоциональный интеллект ребенка".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Г.Ньюфельд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Г.Матэ</w:t>
      </w:r>
      <w:proofErr w:type="spellEnd"/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 упускайте своих детей".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Бетти Лу Ливер "Обучение всего класса".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Симона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Кейв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,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Каралина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Фертлмен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 Ваш малыш неделя за неделей от рождения до 6 месяцев".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Дэниэл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Дж</w:t>
      </w:r>
      <w:proofErr w:type="gram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.С</w:t>
      </w:r>
      <w:proofErr w:type="gram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игел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, Тина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Пэйн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Брайсон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"Воспитание с умом".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Франсуаза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Дольто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"Заповедный мир детства".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Франсуаза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Дольто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"На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строне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ребенка"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"Все лучшие методики воспитания детей".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И.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Млодик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"Книга для неидеальных родителей, или Жизнь на заданную тему".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 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Д.Виннкотт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"Разговор с родителями".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Ж.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Ледлофф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"Как вырастить ребенка </w:t>
      </w:r>
      <w:proofErr w:type="gram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счастливым</w:t>
      </w:r>
      <w:proofErr w:type="gram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 Принцип преемственности".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В.Леви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"Как воспитывать родителей или Новый нестандартный ребенок"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Л.Перельштейн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"Осторожно: дети! Или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посоьие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для родителей, способных удивляться"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С.Лупан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"Поверь в свое дитя"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Б.Дорис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"Жила-была девочка, похожая на тебя..."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Д.Пеннак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"Как роман"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Уильям и Марта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Сирс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"Воспитание ребенка от рождения до 10 лет", М: Издательство "Э", 2017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Д.Свитленд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,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Р.Столберг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 Научите ребенка думать", М: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Альпина</w:t>
      </w:r>
      <w:proofErr w:type="gram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.Д</w:t>
      </w:r>
      <w:proofErr w:type="gram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ети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, 2017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Масару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Ибука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"После трех уже поздно", М: Альпина Нон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Фикшен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,  2018</w:t>
      </w:r>
    </w:p>
    <w:p w:rsidR="00B350D2" w:rsidRPr="00B350D2" w:rsidRDefault="00B350D2" w:rsidP="00B350D2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Р.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Истуэй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,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М.Эскью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"Математика для пап и мам.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Домашка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без мучений", М: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Альпина</w:t>
      </w:r>
      <w:proofErr w:type="gram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.Д</w:t>
      </w:r>
      <w:proofErr w:type="gram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ети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, 2017</w:t>
      </w:r>
    </w:p>
    <w:p w:rsidR="005E4ED0" w:rsidRPr="00B350D2" w:rsidRDefault="00B350D2" w:rsidP="007A0F28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lastRenderedPageBreak/>
        <w:t>Э. Берту</w:t>
      </w:r>
      <w:proofErr w:type="gram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,</w:t>
      </w:r>
      <w:proofErr w:type="gram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С.Элдеркин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"Книга как лекарство для детей", М: </w:t>
      </w:r>
      <w:proofErr w:type="spellStart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Синбад</w:t>
      </w:r>
      <w:proofErr w:type="spellEnd"/>
      <w:r w:rsidRPr="00B350D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, 2018</w:t>
      </w:r>
    </w:p>
    <w:p w:rsidR="005E4ED0" w:rsidRDefault="005E4ED0" w:rsidP="005E4ED0">
      <w:pPr>
        <w:shd w:val="clear" w:color="auto" w:fill="FFFFFF"/>
        <w:spacing w:before="192"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 для учителей истории</w:t>
      </w:r>
    </w:p>
    <w:p w:rsidR="005E4ED0" w:rsidRPr="005E4ED0" w:rsidRDefault="005E4ED0" w:rsidP="005E4ED0">
      <w:pPr>
        <w:numPr>
          <w:ilvl w:val="0"/>
          <w:numId w:val="7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Кареев Н. И. Избранные труды / [Сост., автор вступ. ст. и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коммент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К. А. Соловьев].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М.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Российская политическая энциклопедия (РОССПЭН), 2010. — 600 с. — (Библиотека отечественной общественной мысли с древнейших времен до начала XX века).</w:t>
      </w:r>
    </w:p>
    <w:p w:rsidR="005E4ED0" w:rsidRPr="005E4ED0" w:rsidRDefault="005E4ED0" w:rsidP="005E4ED0">
      <w:pPr>
        <w:numPr>
          <w:ilvl w:val="0"/>
          <w:numId w:val="7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Карсавин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Л. П. Избранное / [Сост., автор вступ. ст. Е. Л. Петренко, авторы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коммент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М. И. Иванов, Т. В. Иванова, Е. Л. Петренко].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М.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Российская политическая энциклопедия (РОССПЭН), 2010. — 920 с. — (Библиотека отечественной общественной мысли с древнейших времен до начала XX века).</w:t>
      </w:r>
    </w:p>
    <w:p w:rsidR="005E4ED0" w:rsidRPr="005E4ED0" w:rsidRDefault="005E4ED0" w:rsidP="005E4ED0">
      <w:pPr>
        <w:numPr>
          <w:ilvl w:val="0"/>
          <w:numId w:val="7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Ключевский В. О. Избранное / [Сост., авторы вступ. ст. и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коммент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О. В. Волобуев, А. Ю. Морозов].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М.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Российская политическая энциклопедия (РОССПЭН), 2010. — 744 с. — (Библиотека отечественной общественной мысли с древнейших времен до начала XX века).</w:t>
      </w:r>
    </w:p>
    <w:p w:rsidR="005E4ED0" w:rsidRPr="005E4ED0" w:rsidRDefault="005E4ED0" w:rsidP="005E4ED0">
      <w:pPr>
        <w:numPr>
          <w:ilvl w:val="0"/>
          <w:numId w:val="7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Лаппо-Данилевский А. С. Методология истории: в 2-х т. / [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Подгот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текста: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Р. Б. Казаков, О. М.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Медушевская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М. Ф. Румянцева; авторы вступ. статей М. Ф. Румянцева, О. М.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Медушевская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; авторы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коммент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. 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Т. В.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Гимон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М. Ф. Румянцева; имен. указ.: Р. Б. Казаков, М. Ф. Румянцева].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М.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Российская политическая энциклопедия (РОССПЭН), 2010. — Т. 1 — 408 с.; Т. 2 — 632 с. — (Библиотека отечественной общественной мысли с древнейших времен до начала XX века).</w:t>
      </w:r>
    </w:p>
    <w:p w:rsidR="005E4ED0" w:rsidRPr="005E4ED0" w:rsidRDefault="005E4ED0" w:rsidP="005E4ED0">
      <w:pPr>
        <w:numPr>
          <w:ilvl w:val="0"/>
          <w:numId w:val="7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Милюков П. Н. Очерки по истории русской культуры: в 2-х т. / [Сост., автор вступ. ст. и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коммент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Н. И. Канищева].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М.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Российская политическая энциклопедия (РОССПЭН), 2010. — Т. 1 — 904 с.: ил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.; 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Т. 2 — 600 с. — (Библиотека отечественной общественной мысли с древнейших времен до начала XX века).</w:t>
      </w:r>
    </w:p>
    <w:p w:rsidR="005E4ED0" w:rsidRPr="005E4ED0" w:rsidRDefault="005E4ED0" w:rsidP="005E4ED0">
      <w:pPr>
        <w:numPr>
          <w:ilvl w:val="0"/>
          <w:numId w:val="7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Общественная мысль России XVIII века: в 2-х т. — Т. 1: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Philosophia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rationalis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760 с.; Т. 2: </w:t>
      </w:r>
      <w:proofErr w:type="spellStart"/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Philosophia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moralis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736 с. [Сост., автор вступ. ст. и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коммент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Т. В. Артемьева].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М.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Российская политическая энциклопедия (РОССПЭН), 2010. — (Библиотека отечественной общественной мысли с древнейших времен до начала XX века).</w:t>
      </w:r>
    </w:p>
    <w:p w:rsidR="005E4ED0" w:rsidRPr="005E4ED0" w:rsidRDefault="005E4ED0" w:rsidP="005E4ED0">
      <w:pPr>
        <w:numPr>
          <w:ilvl w:val="0"/>
          <w:numId w:val="7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Посошков И. Т. Книга о скудости и богатстве. 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Завещание отеческое / [Сост., авторы вступ. ст. и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коммент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Н. В. Козлова, Л. Н. Вдовина].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М.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Российская политическая энциклопедия (РОССПЭН), 2010. — 592 с. — (Библиотека отечественной общественной мысли с древнейших времен до начала XX века).</w:t>
      </w:r>
    </w:p>
    <w:p w:rsidR="005E4ED0" w:rsidRPr="005E4ED0" w:rsidRDefault="005E4ED0" w:rsidP="005E4ED0">
      <w:pPr>
        <w:numPr>
          <w:ilvl w:val="0"/>
          <w:numId w:val="7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Рожков Н. А. Избранные труды / [Сост., автор вступ. ст. О. В. Волобуев, сост., автор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коммент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А. Ю. Морозов].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М.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Российская политическая энциклопедия (РОССПЭН), 2010. — 736 с. — (Библиотека отечественной общественной мысли с древнейших времен до начала XX века).</w:t>
      </w:r>
    </w:p>
    <w:p w:rsidR="005E4ED0" w:rsidRPr="005E4ED0" w:rsidRDefault="005E4ED0" w:rsidP="005E4ED0">
      <w:pPr>
        <w:numPr>
          <w:ilvl w:val="0"/>
          <w:numId w:val="7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Сперанский М. М. Избранное / [Сост., автор вступ. ст. и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коммент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В. С.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Парсамов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].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М.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Российская политическая энциклопедия (РОССПЭН), 2010. — 776 с. — (Библиотека отечественной общественной мысли с древнейших времен до начала XX века).</w:t>
      </w:r>
    </w:p>
    <w:p w:rsidR="007F1FE9" w:rsidRPr="007A0F28" w:rsidRDefault="005E4ED0" w:rsidP="007A0F28">
      <w:pPr>
        <w:numPr>
          <w:ilvl w:val="0"/>
          <w:numId w:val="7"/>
        </w:numPr>
        <w:shd w:val="clear" w:color="auto" w:fill="FFFFFF"/>
        <w:spacing w:before="120" w:after="180" w:line="240" w:lineRule="auto"/>
        <w:ind w:left="552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Шпет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Г. Г. Избранные труды / [Сост., автор вступ. ст. и </w:t>
      </w:r>
      <w:proofErr w:type="spell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коммент</w:t>
      </w:r>
      <w:proofErr w:type="spell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Л. Г. Березовая].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М.</w:t>
      </w:r>
      <w:proofErr w:type="gramStart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5E4E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Российская политическая энциклопедия (РОССПЭН), 2010. — 856 с. — (Библиотека отечественной общественной мысли с древнейших времен до начала XX века).</w:t>
      </w:r>
    </w:p>
    <w:sectPr w:rsidR="007F1FE9" w:rsidRPr="007A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5FC"/>
    <w:multiLevelType w:val="multilevel"/>
    <w:tmpl w:val="B8C0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B37B9"/>
    <w:multiLevelType w:val="multilevel"/>
    <w:tmpl w:val="F5E6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44A18"/>
    <w:multiLevelType w:val="multilevel"/>
    <w:tmpl w:val="6D16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B670A"/>
    <w:multiLevelType w:val="hybridMultilevel"/>
    <w:tmpl w:val="61902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55765"/>
    <w:multiLevelType w:val="hybridMultilevel"/>
    <w:tmpl w:val="27F8C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1C3118"/>
    <w:multiLevelType w:val="hybridMultilevel"/>
    <w:tmpl w:val="5F8C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C5AAD"/>
    <w:multiLevelType w:val="multilevel"/>
    <w:tmpl w:val="C0A0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A2"/>
    <w:rsid w:val="002E74BE"/>
    <w:rsid w:val="00313DDC"/>
    <w:rsid w:val="004778BE"/>
    <w:rsid w:val="005E4D66"/>
    <w:rsid w:val="005E4ED0"/>
    <w:rsid w:val="00662696"/>
    <w:rsid w:val="00747057"/>
    <w:rsid w:val="0076402B"/>
    <w:rsid w:val="007A0F28"/>
    <w:rsid w:val="007F1FE9"/>
    <w:rsid w:val="00B11096"/>
    <w:rsid w:val="00B350D2"/>
    <w:rsid w:val="00E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BE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BE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15</cp:revision>
  <dcterms:created xsi:type="dcterms:W3CDTF">2018-11-08T09:38:00Z</dcterms:created>
  <dcterms:modified xsi:type="dcterms:W3CDTF">2018-11-08T09:57:00Z</dcterms:modified>
</cp:coreProperties>
</file>